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CD65" w14:textId="1AE0DA64" w:rsidR="000A7FC4" w:rsidRPr="007077AF" w:rsidRDefault="000A7FC4" w:rsidP="007077AF">
      <w:pPr>
        <w:pStyle w:val="Cmsor2"/>
        <w:ind w:left="284"/>
        <w:jc w:val="both"/>
        <w:rPr>
          <w:rFonts w:ascii="Times New Roman" w:hAnsi="Times New Roman" w:cs="Times New Roman"/>
          <w:color w:val="000000"/>
        </w:rPr>
      </w:pPr>
      <w:bookmarkStart w:id="0" w:name="_Toc3199967"/>
      <w:bookmarkStart w:id="1" w:name="_Toc196735456"/>
      <w:r w:rsidRPr="007077AF">
        <w:rPr>
          <w:rFonts w:ascii="Times New Roman" w:hAnsi="Times New Roman" w:cs="Times New Roman"/>
          <w:color w:val="000000"/>
        </w:rPr>
        <w:t>A közérdekű adatok, valamint a közérdekből nyilvános adatok</w:t>
      </w:r>
      <w:r w:rsidR="007077AF">
        <w:rPr>
          <w:rFonts w:ascii="Times New Roman" w:hAnsi="Times New Roman" w:cs="Times New Roman"/>
          <w:color w:val="000000"/>
        </w:rPr>
        <w:t xml:space="preserve"> </w:t>
      </w:r>
      <w:r w:rsidRPr="007077AF">
        <w:rPr>
          <w:rFonts w:ascii="Times New Roman" w:hAnsi="Times New Roman" w:cs="Times New Roman"/>
          <w:color w:val="000000"/>
        </w:rPr>
        <w:t>megismerésére irányuló igény (a továbbiakban: igény), és intézése</w:t>
      </w:r>
      <w:bookmarkEnd w:id="0"/>
      <w:bookmarkEnd w:id="1"/>
    </w:p>
    <w:p w14:paraId="323DA054" w14:textId="77777777" w:rsidR="000A7FC4" w:rsidRPr="000A7FC4" w:rsidRDefault="000A7FC4" w:rsidP="000A7FC4"/>
    <w:p w14:paraId="580093E0" w14:textId="006F6C35" w:rsidR="000A7FC4" w:rsidRPr="00456FC2" w:rsidRDefault="000A7FC4" w:rsidP="000A7FC4">
      <w:pPr>
        <w:pStyle w:val="Cmsor3"/>
        <w:rPr>
          <w:rFonts w:cs="Times New Roman"/>
          <w:color w:val="000000"/>
        </w:rPr>
      </w:pPr>
      <w:bookmarkStart w:id="2" w:name="_Toc3199968"/>
      <w:bookmarkStart w:id="3" w:name="_Toc196735457"/>
      <w:r w:rsidRPr="00456FC2">
        <w:rPr>
          <w:rFonts w:cs="Times New Roman"/>
          <w:color w:val="000000"/>
        </w:rPr>
        <w:t>1.</w:t>
      </w:r>
      <w:r w:rsidRPr="00456FC2">
        <w:rPr>
          <w:rFonts w:cs="Times New Roman"/>
          <w:color w:val="000000"/>
        </w:rPr>
        <w:tab/>
        <w:t>Az igények teljesítésének felelősségi rendje</w:t>
      </w:r>
      <w:bookmarkEnd w:id="2"/>
      <w:bookmarkEnd w:id="3"/>
    </w:p>
    <w:p w14:paraId="2935DFB4" w14:textId="77777777" w:rsidR="000A7FC4" w:rsidRPr="00456FC2" w:rsidRDefault="000A7FC4" w:rsidP="000A7FC4">
      <w:pPr>
        <w:rPr>
          <w:color w:val="000000"/>
        </w:rPr>
      </w:pPr>
    </w:p>
    <w:p w14:paraId="12D3C260" w14:textId="77777777" w:rsidR="000A7FC4" w:rsidRPr="00456FC2" w:rsidRDefault="000A7FC4" w:rsidP="000A7FC4">
      <w:pPr>
        <w:pStyle w:val="Szvegtrzs20"/>
        <w:shd w:val="clear" w:color="auto" w:fill="auto"/>
        <w:tabs>
          <w:tab w:val="left" w:pos="1120"/>
        </w:tabs>
        <w:spacing w:before="0" w:after="183" w:line="240" w:lineRule="auto"/>
        <w:ind w:right="16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Az intézményvezető </w:t>
      </w:r>
      <w:r w:rsidRPr="00456F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felelős: </w:t>
      </w:r>
    </w:p>
    <w:p w14:paraId="60D4A960" w14:textId="77777777" w:rsidR="000A7FC4" w:rsidRPr="00456FC2" w:rsidRDefault="000A7FC4" w:rsidP="000A7FC4">
      <w:pPr>
        <w:pStyle w:val="Szvegtrzs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183" w:line="240" w:lineRule="auto"/>
        <w:ind w:right="160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az adatkezelések céljainak, típusainak (ügyviteli, nyilvántartási), és az érintettek körének meghatározásáért,</w:t>
      </w:r>
    </w:p>
    <w:p w14:paraId="5972B32C" w14:textId="17017577" w:rsidR="000A7FC4" w:rsidRPr="00BC4025" w:rsidRDefault="00BC4025" w:rsidP="00BC4025">
      <w:pPr>
        <w:pStyle w:val="Szvegtrzs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183" w:line="240" w:lineRule="auto"/>
        <w:ind w:right="160"/>
        <w:rPr>
          <w:rFonts w:ascii="Times New Roman" w:hAnsi="Times New Roman" w:cs="Times New Roman"/>
          <w:color w:val="000000"/>
          <w:sz w:val="24"/>
          <w:szCs w:val="24"/>
        </w:rPr>
      </w:pPr>
      <w:r w:rsidRPr="00BC4025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>Jószolgálati Központ</w:t>
      </w:r>
      <w:r w:rsidRPr="00BC4025">
        <w:rPr>
          <w:rFonts w:ascii="Times New Roman" w:hAnsi="Times New Roman" w:cs="Times New Roman"/>
          <w:color w:val="000000"/>
          <w:sz w:val="24"/>
          <w:szCs w:val="24"/>
        </w:rPr>
        <w:t xml:space="preserve"> adatvédelmi és adatbiztonsági rendszerének kialakításáért és működtetéséért, a </w:t>
      </w:r>
      <w:r>
        <w:rPr>
          <w:rFonts w:ascii="Times New Roman" w:hAnsi="Times New Roman" w:cs="Times New Roman"/>
          <w:color w:val="000000"/>
          <w:sz w:val="24"/>
          <w:szCs w:val="24"/>
        </w:rPr>
        <w:t>Jószolgálati Központ</w:t>
      </w:r>
      <w:r w:rsidRPr="00BC4025">
        <w:rPr>
          <w:rFonts w:ascii="Times New Roman" w:hAnsi="Times New Roman" w:cs="Times New Roman"/>
          <w:color w:val="000000"/>
          <w:sz w:val="24"/>
          <w:szCs w:val="24"/>
        </w:rPr>
        <w:t xml:space="preserve"> által kezelt személyes adatok védelméhez szükséges személyi, tárgyi és technikai feltételek biztosításáért,</w:t>
      </w:r>
    </w:p>
    <w:p w14:paraId="20507D06" w14:textId="77777777" w:rsidR="000A7FC4" w:rsidRPr="00456FC2" w:rsidRDefault="000A7FC4" w:rsidP="000A7FC4">
      <w:pPr>
        <w:pStyle w:val="Szvegtrzs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183" w:line="240" w:lineRule="auto"/>
        <w:ind w:right="160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az eljárásban résztvevők Info tv.-ben meghatározott jogainak és kötelezettségeinek gyakorlásához szükséges feltételek megteremtéséért,</w:t>
      </w:r>
    </w:p>
    <w:p w14:paraId="4AD90115" w14:textId="77777777" w:rsidR="000A7FC4" w:rsidRPr="00456FC2" w:rsidRDefault="000A7FC4" w:rsidP="000A7FC4">
      <w:pPr>
        <w:pStyle w:val="Szvegtrzs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183" w:line="240" w:lineRule="auto"/>
        <w:ind w:right="160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az adat megismerésére vagy továbbítására vonatkozó kérelem esetén az érdemi döntés meghozataláért,</w:t>
      </w:r>
    </w:p>
    <w:p w14:paraId="020B5B6C" w14:textId="77777777" w:rsidR="000A7FC4" w:rsidRPr="00456FC2" w:rsidRDefault="000A7FC4" w:rsidP="000A7FC4">
      <w:pPr>
        <w:pStyle w:val="Szvegtrzs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183" w:line="240" w:lineRule="auto"/>
        <w:ind w:right="160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az adatvédelmi szabályzat jóváhagyásáért és hatályba léptetéséért, a jogszabályváltozások miatt szükséges módosítások átvezetésének ellenőrzéséért,</w:t>
      </w:r>
    </w:p>
    <w:p w14:paraId="08BEFB14" w14:textId="77777777" w:rsidR="000A7FC4" w:rsidRPr="00456FC2" w:rsidRDefault="000A7FC4" w:rsidP="000A7FC4">
      <w:pPr>
        <w:pStyle w:val="Szvegtrzs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183" w:line="240" w:lineRule="auto"/>
        <w:ind w:right="160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az adatkezelés irányításáért és ellenőrzéséért,</w:t>
      </w:r>
    </w:p>
    <w:p w14:paraId="21B2F4A1" w14:textId="77777777" w:rsidR="000A7FC4" w:rsidRPr="00456FC2" w:rsidRDefault="000A7FC4" w:rsidP="000A7FC4">
      <w:pPr>
        <w:pStyle w:val="Szvegtrzs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az adatkezelésben résztvevők körének kijelöléséért, jogosultságaik, feladataik, és felelősségeik meghatározásáért.</w:t>
      </w:r>
    </w:p>
    <w:p w14:paraId="695F7E19" w14:textId="0E01D9D3" w:rsidR="000A7FC4" w:rsidRPr="00456FC2" w:rsidRDefault="000A7FC4" w:rsidP="000A7FC4">
      <w:pPr>
        <w:pStyle w:val="Szvegtrzs20"/>
        <w:shd w:val="clear" w:color="auto" w:fill="auto"/>
        <w:tabs>
          <w:tab w:val="left" w:pos="1120"/>
        </w:tabs>
        <w:spacing w:before="0" w:after="240" w:line="240" w:lineRule="auto"/>
        <w:ind w:right="159" w:firstLine="0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b/>
          <w:color w:val="000000"/>
          <w:sz w:val="24"/>
          <w:szCs w:val="24"/>
        </w:rPr>
        <w:t>Az adatvédelmi felelős</w:t>
      </w:r>
      <w:r w:rsidR="00456FC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F7569D4" w14:textId="77777777" w:rsidR="000A7FC4" w:rsidRPr="00456FC2" w:rsidRDefault="000A7FC4" w:rsidP="000A7FC4">
      <w:pPr>
        <w:pStyle w:val="Szvegtrzs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figyelemmel kíséri az adatvédelmet érintő jogszabály változásokat, és azok alapján folyamatosan gondoskodik a szabályzat aktualizálásáról, és a módosítás szervezet vezetője részére történő felterjesztéséről</w:t>
      </w:r>
    </w:p>
    <w:p w14:paraId="266992A1" w14:textId="77777777" w:rsidR="000A7FC4" w:rsidRPr="00456FC2" w:rsidRDefault="000A7FC4" w:rsidP="000A7FC4">
      <w:pPr>
        <w:pStyle w:val="Szvegtrzs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koordinálja, szükség szerint szervezi a szervezeti egységek vezetőinek az adatvédelemmel és adatigénylésekkel kapcsolatos tevékenységét,</w:t>
      </w:r>
    </w:p>
    <w:p w14:paraId="3B2AEF33" w14:textId="77777777" w:rsidR="000A7FC4" w:rsidRPr="00456FC2" w:rsidRDefault="000A7FC4" w:rsidP="000A7FC4">
      <w:pPr>
        <w:pStyle w:val="Szvegtrzs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közreműködik az egységes adatkezelési gyakorlat kialakítását, és az adatvédelmet segítő tájékoztatások, állásfoglalások, döntések kidolgozásában,</w:t>
      </w:r>
    </w:p>
    <w:p w14:paraId="792740A7" w14:textId="77777777" w:rsidR="000A7FC4" w:rsidRPr="00456FC2" w:rsidRDefault="000A7FC4" w:rsidP="000A7FC4">
      <w:pPr>
        <w:pStyle w:val="Szvegtrzs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adatvédelmi kérdésekben segítséget nyújt a szervezeti egységek vezetőinek, és munkatársainak különös tekintettel az érintettek jogérvényesítésének biztosítására,</w:t>
      </w:r>
    </w:p>
    <w:p w14:paraId="71E851A8" w14:textId="77777777" w:rsidR="000A7FC4" w:rsidRPr="00456FC2" w:rsidRDefault="000A7FC4" w:rsidP="000A7FC4">
      <w:pPr>
        <w:pStyle w:val="Szvegtrzs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 szervezet vezetője utasításainak megfelelően ellenőrzi a szervezeti egységeknél a szabályzat betartását és az adatvédelmi kontrollok alkalmazását,</w:t>
      </w:r>
    </w:p>
    <w:p w14:paraId="78919822" w14:textId="77777777" w:rsidR="000A7FC4" w:rsidRPr="00456FC2" w:rsidRDefault="000A7FC4" w:rsidP="000A7FC4">
      <w:pPr>
        <w:pStyle w:val="Szvegtrzs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javaslatot tesz a szervezet vezetőjének, ha az adatbiztonság érdekében intézkedés meghozatalát látja szükségesnek,</w:t>
      </w:r>
    </w:p>
    <w:p w14:paraId="0486452B" w14:textId="77777777" w:rsidR="000A7FC4" w:rsidRPr="00456FC2" w:rsidRDefault="000A7FC4" w:rsidP="000A7FC4">
      <w:pPr>
        <w:pStyle w:val="Szvegtrzs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kivizsgálja és intézi a hozzá érkező kérelmeket,</w:t>
      </w:r>
    </w:p>
    <w:p w14:paraId="2E183CFE" w14:textId="77777777" w:rsidR="000A7FC4" w:rsidRPr="00456FC2" w:rsidRDefault="000A7FC4" w:rsidP="000A7FC4">
      <w:pPr>
        <w:pStyle w:val="Szvegtrzs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lastRenderedPageBreak/>
        <w:t>szükség szerint közreműködik a közérdekű adatok megismerése iránti kérelmek teljesítésében,</w:t>
      </w:r>
    </w:p>
    <w:p w14:paraId="72E8A2DA" w14:textId="77777777" w:rsidR="000A7FC4" w:rsidRPr="00456FC2" w:rsidRDefault="000A7FC4" w:rsidP="000A7FC4">
      <w:pPr>
        <w:pStyle w:val="Szvegtrzs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vezeti a belső adatvédelmi nyilvántartást, és a vezetői jóváhagyást követően január 31-ig a Nemzeti Adatvédelmi és Információszabadság Hatóság részére tájékoztatást küld a megelőző évben elutasított személyes adat és közérdekű adat igényekről,</w:t>
      </w:r>
    </w:p>
    <w:p w14:paraId="61BC8971" w14:textId="77777777" w:rsidR="000A7FC4" w:rsidRPr="00456FC2" w:rsidRDefault="000A7FC4" w:rsidP="000A7FC4">
      <w:pPr>
        <w:pStyle w:val="Szvegtrzs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hatósági vizsgálat esetén együttműködik az ellenőrzést végzőkkel.</w:t>
      </w:r>
    </w:p>
    <w:p w14:paraId="18F1A4D2" w14:textId="77777777" w:rsidR="000A7FC4" w:rsidRPr="00456FC2" w:rsidRDefault="000A7FC4" w:rsidP="000A7FC4">
      <w:pPr>
        <w:pStyle w:val="Szvegtrzs20"/>
        <w:shd w:val="clear" w:color="auto" w:fill="auto"/>
        <w:tabs>
          <w:tab w:val="left" w:pos="1120"/>
        </w:tabs>
        <w:spacing w:before="0" w:after="183" w:line="240" w:lineRule="auto"/>
        <w:ind w:right="16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b/>
          <w:color w:val="000000"/>
          <w:sz w:val="24"/>
          <w:szCs w:val="24"/>
        </w:rPr>
        <w:t>A szervezeti egységek vezetői</w:t>
      </w:r>
      <w:r w:rsidRPr="00456F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6F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felelősek:</w:t>
      </w:r>
    </w:p>
    <w:p w14:paraId="094CCDEE" w14:textId="77777777" w:rsidR="000A7FC4" w:rsidRPr="00456FC2" w:rsidRDefault="000A7FC4" w:rsidP="000A7FC4">
      <w:pPr>
        <w:pStyle w:val="Szvegtrzs20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az adatvédelmi szabályzat munkatársakkal való megismertetéséért, és az adatkezelés adatvédelmi szabályzatban előírt követelményeinek megfelelő végrehajtásáért,</w:t>
      </w:r>
    </w:p>
    <w:p w14:paraId="6284DB6E" w14:textId="77777777" w:rsidR="000A7FC4" w:rsidRPr="00456FC2" w:rsidRDefault="000A7FC4" w:rsidP="000A7FC4">
      <w:pPr>
        <w:pStyle w:val="Szvegtrzs20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munkatársak által végzett adatvédelmi tevékenység során az Info tv. és a szakmai területükre vonatkozó jogszabályok, valamint a jelen szabályzat előírásainak betartatásáért,</w:t>
      </w:r>
    </w:p>
    <w:p w14:paraId="1DE2FF1A" w14:textId="77777777" w:rsidR="000A7FC4" w:rsidRPr="00456FC2" w:rsidRDefault="000A7FC4" w:rsidP="000A7FC4">
      <w:pPr>
        <w:pStyle w:val="Szvegtrzs20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 xml:space="preserve">az adatbiztonsági helyzetre vonatkozó, a feltárt lényeges szabálytalanságok, hiányosságok, és a megszüntetésükre tett intézkedések ismertetését tartalmazó éves jelentés minden tárgyév november 15-ig az intézményvezető felé történő benyújtásáért,  </w:t>
      </w:r>
    </w:p>
    <w:p w14:paraId="286150C1" w14:textId="77777777" w:rsidR="000A7FC4" w:rsidRPr="00456FC2" w:rsidRDefault="000A7FC4" w:rsidP="000A7FC4">
      <w:pPr>
        <w:pStyle w:val="Szvegtrzs20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 xml:space="preserve">a hatáskörükbe tartozó, közérdekből nyilvános adatok Honlapon való megjelentetésének kezdeményezéséért, </w:t>
      </w:r>
    </w:p>
    <w:p w14:paraId="3863BA74" w14:textId="77777777" w:rsidR="000A7FC4" w:rsidRPr="00456FC2" w:rsidRDefault="000A7FC4" w:rsidP="000A7FC4">
      <w:pPr>
        <w:pStyle w:val="Szvegtrzs20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 közérdekű adatigénylésekkel kapcsolatos saját hatáskörű intézkedéseinek megtételéért.</w:t>
      </w:r>
    </w:p>
    <w:p w14:paraId="64F4D2C6" w14:textId="77777777" w:rsidR="000A7FC4" w:rsidRPr="00456FC2" w:rsidRDefault="000A7FC4" w:rsidP="000A7FC4">
      <w:pPr>
        <w:pStyle w:val="Szvegtrzs20"/>
        <w:shd w:val="clear" w:color="auto" w:fill="auto"/>
        <w:tabs>
          <w:tab w:val="left" w:pos="1120"/>
        </w:tabs>
        <w:spacing w:before="0" w:after="183" w:line="240" w:lineRule="auto"/>
        <w:ind w:right="16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b/>
          <w:color w:val="000000"/>
          <w:sz w:val="24"/>
          <w:szCs w:val="24"/>
        </w:rPr>
        <w:t>Az adatkezelő munkatársak</w:t>
      </w:r>
      <w:r w:rsidRPr="00456F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6F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felelősek:</w:t>
      </w:r>
    </w:p>
    <w:p w14:paraId="1F46DF95" w14:textId="77777777" w:rsidR="000A7FC4" w:rsidRPr="00456FC2" w:rsidRDefault="000A7FC4" w:rsidP="000A7FC4">
      <w:pPr>
        <w:pStyle w:val="Szvegtrzs20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 munkaköri leírásukban az adatkezeléssel kapcsolatban meghatározott feladataiknak, és közvetlen vezetőik utasításainak megfelelő végrehajtásáért,</w:t>
      </w:r>
    </w:p>
    <w:p w14:paraId="7CFC0EF2" w14:textId="77777777" w:rsidR="000A7FC4" w:rsidRPr="00456FC2" w:rsidRDefault="000A7FC4" w:rsidP="000A7FC4">
      <w:pPr>
        <w:pStyle w:val="Szvegtrzs20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az adatvédelmi szabályzatban előírt követelmények teljesítéséért, az eljárásrendek betartásáért,</w:t>
      </w:r>
    </w:p>
    <w:p w14:paraId="2C224C13" w14:textId="4E5D05BF" w:rsidR="00733B81" w:rsidRPr="00456FC2" w:rsidRDefault="000A7FC4" w:rsidP="00456FC2">
      <w:pPr>
        <w:pStyle w:val="Szvegtrzs20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 feladatellátás során észlelt hibák, hiányosságok, kockázatok vezetőik és/vagy az adatvédelmi felelős tudomására hozásáért</w:t>
      </w:r>
      <w:r w:rsidR="00733B81" w:rsidRPr="00456F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264D3A" w14:textId="0B32E7F8" w:rsidR="000A7FC4" w:rsidRPr="00456FC2" w:rsidRDefault="000A7FC4" w:rsidP="000A7FC4">
      <w:pPr>
        <w:pStyle w:val="Cmsor3"/>
        <w:rPr>
          <w:rFonts w:cs="Times New Roman"/>
          <w:color w:val="000000"/>
        </w:rPr>
      </w:pPr>
      <w:bookmarkStart w:id="4" w:name="_Toc3199969"/>
      <w:bookmarkStart w:id="5" w:name="_Toc196735458"/>
      <w:r w:rsidRPr="00456FC2">
        <w:rPr>
          <w:rFonts w:cs="Times New Roman"/>
          <w:color w:val="000000"/>
        </w:rPr>
        <w:t>2. Az igény benyújtása</w:t>
      </w:r>
      <w:bookmarkEnd w:id="4"/>
      <w:bookmarkEnd w:id="5"/>
    </w:p>
    <w:p w14:paraId="706DB476" w14:textId="77777777" w:rsidR="000A7FC4" w:rsidRPr="00456FC2" w:rsidRDefault="000A7FC4" w:rsidP="000A7FC4">
      <w:pPr>
        <w:ind w:left="240"/>
        <w:rPr>
          <w:color w:val="000000"/>
        </w:rPr>
      </w:pPr>
    </w:p>
    <w:p w14:paraId="3BB0FF97" w14:textId="19B05BD0" w:rsidR="000A7FC4" w:rsidRPr="00456FC2" w:rsidRDefault="000A7FC4" w:rsidP="000A7FC4">
      <w:pPr>
        <w:ind w:left="705" w:hanging="705"/>
        <w:jc w:val="both"/>
        <w:rPr>
          <w:color w:val="000000"/>
        </w:rPr>
      </w:pPr>
      <w:r w:rsidRPr="00456FC2">
        <w:rPr>
          <w:color w:val="000000"/>
        </w:rPr>
        <w:t>2.1.</w:t>
      </w:r>
      <w:r w:rsidRPr="00456FC2">
        <w:rPr>
          <w:color w:val="000000"/>
        </w:rPr>
        <w:tab/>
        <w:t>A</w:t>
      </w:r>
      <w:r w:rsidRPr="00456FC2">
        <w:rPr>
          <w:color w:val="000000"/>
          <w:szCs w:val="24"/>
        </w:rPr>
        <w:t>z Info tv. 28. § (1) bekezdésében foglaltak alapján a</w:t>
      </w:r>
      <w:r w:rsidRPr="00456FC2">
        <w:rPr>
          <w:color w:val="000000"/>
        </w:rPr>
        <w:t xml:space="preserve"> közérdekből nyilvános adatok megismerésére, a közérdekű adatok megismerésére vonatkozó rendelkezéseket kell alkalmazni. </w:t>
      </w:r>
    </w:p>
    <w:p w14:paraId="104A0CEA" w14:textId="77777777" w:rsidR="000A7FC4" w:rsidRPr="00456FC2" w:rsidRDefault="000A7FC4" w:rsidP="000A7FC4">
      <w:pPr>
        <w:ind w:left="705" w:hanging="705"/>
        <w:jc w:val="both"/>
        <w:rPr>
          <w:color w:val="000000"/>
        </w:rPr>
      </w:pPr>
    </w:p>
    <w:p w14:paraId="03DE244F" w14:textId="6F042226" w:rsidR="000A7FC4" w:rsidRPr="00456FC2" w:rsidRDefault="000A7FC4" w:rsidP="000A7FC4">
      <w:pPr>
        <w:ind w:left="705" w:hanging="705"/>
        <w:rPr>
          <w:color w:val="000000"/>
        </w:rPr>
      </w:pPr>
      <w:r w:rsidRPr="00456FC2">
        <w:rPr>
          <w:color w:val="000000"/>
        </w:rPr>
        <w:t>2.2.</w:t>
      </w:r>
      <w:r w:rsidRPr="00456FC2">
        <w:rPr>
          <w:color w:val="000000"/>
        </w:rPr>
        <w:tab/>
        <w:t>A közérdekű, valamint a közérdekből nyilvános adat megismerése iránti kérelmet</w:t>
      </w:r>
      <w:r w:rsidR="00BC4025">
        <w:rPr>
          <w:color w:val="000000"/>
        </w:rPr>
        <w:t xml:space="preserve"> </w:t>
      </w:r>
      <w:r w:rsidRPr="00456FC2">
        <w:rPr>
          <w:color w:val="000000"/>
        </w:rPr>
        <w:t>bárki benyújthatja</w:t>
      </w:r>
      <w:r w:rsidRPr="00456FC2">
        <w:rPr>
          <w:color w:val="000000"/>
        </w:rPr>
        <w:tab/>
      </w:r>
    </w:p>
    <w:p w14:paraId="7C23A01F" w14:textId="77777777" w:rsidR="000A7FC4" w:rsidRPr="00456FC2" w:rsidRDefault="000A7FC4" w:rsidP="000A7FC4">
      <w:pPr>
        <w:rPr>
          <w:color w:val="000000"/>
        </w:rPr>
      </w:pPr>
    </w:p>
    <w:p w14:paraId="7DC2B2A7" w14:textId="77777777" w:rsidR="000A7FC4" w:rsidRPr="00456FC2" w:rsidRDefault="000A7FC4" w:rsidP="000A7FC4">
      <w:pPr>
        <w:numPr>
          <w:ilvl w:val="0"/>
          <w:numId w:val="2"/>
        </w:numPr>
        <w:rPr>
          <w:color w:val="000000"/>
        </w:rPr>
      </w:pPr>
      <w:r w:rsidRPr="00456FC2">
        <w:rPr>
          <w:color w:val="000000"/>
        </w:rPr>
        <w:t>szóban:</w:t>
      </w:r>
    </w:p>
    <w:p w14:paraId="314CB85D" w14:textId="6B25CD57" w:rsidR="000A7FC4" w:rsidRPr="00456FC2" w:rsidRDefault="000A7FC4" w:rsidP="000A7FC4">
      <w:pPr>
        <w:pStyle w:val="Szvegtrzs20"/>
        <w:numPr>
          <w:ilvl w:val="0"/>
          <w:numId w:val="8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személyesen: a </w:t>
      </w:r>
      <w:r w:rsidR="00BC4025">
        <w:rPr>
          <w:rFonts w:ascii="Times New Roman" w:hAnsi="Times New Roman" w:cs="Times New Roman"/>
          <w:color w:val="000000"/>
          <w:sz w:val="24"/>
          <w:szCs w:val="24"/>
        </w:rPr>
        <w:t>Jószolgálati Központ</w:t>
      </w:r>
      <w:r w:rsidRPr="00456FC2">
        <w:rPr>
          <w:rFonts w:ascii="Times New Roman" w:hAnsi="Times New Roman" w:cs="Times New Roman"/>
          <w:color w:val="000000"/>
          <w:sz w:val="24"/>
          <w:szCs w:val="24"/>
        </w:rPr>
        <w:t xml:space="preserve"> központi ügyintézés helyén munkaidőben, vagy</w:t>
      </w:r>
    </w:p>
    <w:p w14:paraId="67499FD3" w14:textId="3443A708" w:rsidR="000A7FC4" w:rsidRPr="00456FC2" w:rsidRDefault="000A7FC4" w:rsidP="000A7FC4">
      <w:pPr>
        <w:pStyle w:val="Szvegtrzs20"/>
        <w:numPr>
          <w:ilvl w:val="0"/>
          <w:numId w:val="8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 xml:space="preserve">telefonon a </w:t>
      </w:r>
      <w:r w:rsidR="00BC4025">
        <w:rPr>
          <w:rFonts w:ascii="Times New Roman" w:hAnsi="Times New Roman" w:cs="Times New Roman"/>
          <w:color w:val="000000"/>
          <w:sz w:val="24"/>
          <w:szCs w:val="24"/>
        </w:rPr>
        <w:t>Jószolgálati Központ</w:t>
      </w:r>
      <w:r w:rsidRPr="00456FC2">
        <w:rPr>
          <w:rFonts w:ascii="Times New Roman" w:hAnsi="Times New Roman" w:cs="Times New Roman"/>
          <w:color w:val="000000"/>
          <w:sz w:val="24"/>
          <w:szCs w:val="24"/>
        </w:rPr>
        <w:t xml:space="preserve"> központi telefonszámán;</w:t>
      </w:r>
    </w:p>
    <w:p w14:paraId="0E854BE7" w14:textId="77777777" w:rsidR="000A7FC4" w:rsidRPr="00456FC2" w:rsidRDefault="000A7FC4" w:rsidP="000A7FC4">
      <w:pPr>
        <w:numPr>
          <w:ilvl w:val="0"/>
          <w:numId w:val="2"/>
        </w:numPr>
        <w:rPr>
          <w:color w:val="000000"/>
        </w:rPr>
      </w:pPr>
      <w:r w:rsidRPr="00456FC2">
        <w:rPr>
          <w:color w:val="000000"/>
        </w:rPr>
        <w:t xml:space="preserve">írásban: </w:t>
      </w:r>
    </w:p>
    <w:p w14:paraId="2ABDA620" w14:textId="77777777" w:rsidR="000A7FC4" w:rsidRPr="00456FC2" w:rsidRDefault="000A7FC4" w:rsidP="000A7FC4">
      <w:pPr>
        <w:pStyle w:val="Szvegtrzs20"/>
        <w:numPr>
          <w:ilvl w:val="0"/>
          <w:numId w:val="9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 xml:space="preserve">az általa írt igénylési formában, vagy </w:t>
      </w:r>
    </w:p>
    <w:p w14:paraId="489ADEDC" w14:textId="1DB108B7" w:rsidR="000A7FC4" w:rsidRPr="00456FC2" w:rsidRDefault="000A7FC4" w:rsidP="000A7FC4">
      <w:pPr>
        <w:pStyle w:val="Szvegtrzs20"/>
        <w:numPr>
          <w:ilvl w:val="0"/>
          <w:numId w:val="9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BC4025">
        <w:rPr>
          <w:rFonts w:ascii="Times New Roman" w:hAnsi="Times New Roman" w:cs="Times New Roman"/>
          <w:color w:val="000000"/>
          <w:sz w:val="24"/>
          <w:szCs w:val="24"/>
        </w:rPr>
        <w:t>Jószolgálati Központ</w:t>
      </w:r>
      <w:r w:rsidRPr="00456FC2">
        <w:rPr>
          <w:rFonts w:ascii="Times New Roman" w:hAnsi="Times New Roman" w:cs="Times New Roman"/>
          <w:color w:val="000000"/>
          <w:sz w:val="24"/>
          <w:szCs w:val="24"/>
        </w:rPr>
        <w:t xml:space="preserve"> által e célra rendszeresített igénybejelentő lapon</w:t>
      </w:r>
      <w:r w:rsidR="00736EB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8647177" w14:textId="40EF00C2" w:rsidR="000A7FC4" w:rsidRPr="00456FC2" w:rsidRDefault="000A7FC4" w:rsidP="000A7FC4">
      <w:pPr>
        <w:numPr>
          <w:ilvl w:val="0"/>
          <w:numId w:val="3"/>
        </w:numPr>
        <w:spacing w:after="120"/>
        <w:ind w:left="1418" w:hanging="284"/>
        <w:jc w:val="both"/>
        <w:rPr>
          <w:color w:val="000000"/>
          <w:szCs w:val="24"/>
        </w:rPr>
      </w:pPr>
      <w:r w:rsidRPr="00456FC2">
        <w:rPr>
          <w:color w:val="000000"/>
        </w:rPr>
        <w:t xml:space="preserve">személyesen: </w:t>
      </w:r>
      <w:r w:rsidRPr="00456FC2">
        <w:rPr>
          <w:color w:val="000000"/>
          <w:szCs w:val="24"/>
        </w:rPr>
        <w:t xml:space="preserve">a </w:t>
      </w:r>
      <w:r w:rsidR="00BC4025">
        <w:rPr>
          <w:color w:val="000000"/>
          <w:szCs w:val="24"/>
        </w:rPr>
        <w:t>Jószolgálati Központ</w:t>
      </w:r>
      <w:r w:rsidRPr="00456FC2">
        <w:rPr>
          <w:color w:val="000000"/>
          <w:szCs w:val="24"/>
        </w:rPr>
        <w:t xml:space="preserve"> központi ügyintézés helyén munkaidőben: 5600 Békéscsaba, Berényi út 47. szám </w:t>
      </w:r>
    </w:p>
    <w:p w14:paraId="4061D060" w14:textId="368360FA" w:rsidR="000A7FC4" w:rsidRPr="00456FC2" w:rsidRDefault="000A7FC4" w:rsidP="00456FC2">
      <w:pPr>
        <w:numPr>
          <w:ilvl w:val="0"/>
          <w:numId w:val="3"/>
        </w:numPr>
        <w:spacing w:after="120"/>
        <w:ind w:left="1418" w:hanging="284"/>
        <w:jc w:val="both"/>
        <w:rPr>
          <w:color w:val="000000"/>
        </w:rPr>
      </w:pPr>
      <w:r w:rsidRPr="00456FC2">
        <w:rPr>
          <w:color w:val="000000"/>
        </w:rPr>
        <w:t xml:space="preserve">postai úton: a </w:t>
      </w:r>
      <w:r w:rsidR="00BC4025">
        <w:rPr>
          <w:color w:val="000000"/>
        </w:rPr>
        <w:t>Jószolgálati Központ</w:t>
      </w:r>
      <w:r w:rsidRPr="00456FC2">
        <w:rPr>
          <w:color w:val="000000"/>
        </w:rPr>
        <w:t xml:space="preserve"> levelezési címére: </w:t>
      </w:r>
      <w:r w:rsidR="00BC4025">
        <w:rPr>
          <w:color w:val="000000"/>
        </w:rPr>
        <w:t>5600 Békéscsaba, Berényi út 47.</w:t>
      </w:r>
      <w:r w:rsidRPr="00456FC2">
        <w:rPr>
          <w:color w:val="000000"/>
        </w:rPr>
        <w:t xml:space="preserve"> szám</w:t>
      </w:r>
    </w:p>
    <w:p w14:paraId="0383CD51" w14:textId="5D4393F4" w:rsidR="000A7FC4" w:rsidRPr="00456FC2" w:rsidRDefault="000A7FC4" w:rsidP="000A7FC4">
      <w:pPr>
        <w:numPr>
          <w:ilvl w:val="0"/>
          <w:numId w:val="3"/>
        </w:numPr>
        <w:spacing w:after="120"/>
        <w:ind w:left="1418" w:hanging="284"/>
        <w:jc w:val="both"/>
        <w:rPr>
          <w:color w:val="000000"/>
        </w:rPr>
      </w:pPr>
      <w:r w:rsidRPr="00456FC2">
        <w:rPr>
          <w:color w:val="000000"/>
        </w:rPr>
        <w:t xml:space="preserve">elektronikus úton: a </w:t>
      </w:r>
      <w:hyperlink r:id="rId7" w:history="1">
        <w:r w:rsidR="00BC4025" w:rsidRPr="00F64C10">
          <w:rPr>
            <w:rStyle w:val="Hiperhivatkozs"/>
          </w:rPr>
          <w:t>joszolgalat@mpe-daik.org</w:t>
        </w:r>
      </w:hyperlink>
      <w:r w:rsidRPr="00456FC2">
        <w:rPr>
          <w:color w:val="000000"/>
        </w:rPr>
        <w:t xml:space="preserve"> e-mail címre küldött levélben</w:t>
      </w:r>
    </w:p>
    <w:p w14:paraId="7268591D" w14:textId="4B838209" w:rsidR="000A7FC4" w:rsidRPr="00456FC2" w:rsidRDefault="000A7FC4" w:rsidP="000A7FC4">
      <w:pPr>
        <w:pStyle w:val="Cmsor3"/>
        <w:spacing w:before="240" w:after="240"/>
        <w:rPr>
          <w:rFonts w:cs="Times New Roman"/>
          <w:color w:val="000000"/>
        </w:rPr>
      </w:pPr>
      <w:bookmarkStart w:id="6" w:name="_Toc3199970"/>
      <w:bookmarkStart w:id="7" w:name="_Toc196735459"/>
      <w:r w:rsidRPr="00456FC2">
        <w:rPr>
          <w:rFonts w:cs="Times New Roman"/>
          <w:color w:val="000000"/>
        </w:rPr>
        <w:t>3. A benyújtott igények teljesítése</w:t>
      </w:r>
      <w:bookmarkEnd w:id="6"/>
      <w:bookmarkEnd w:id="7"/>
    </w:p>
    <w:p w14:paraId="282FB2AF" w14:textId="13F876DB" w:rsidR="000A7FC4" w:rsidRPr="00456FC2" w:rsidRDefault="000A7FC4" w:rsidP="000A7FC4">
      <w:pPr>
        <w:ind w:left="567" w:hanging="567"/>
        <w:jc w:val="both"/>
        <w:rPr>
          <w:color w:val="000000"/>
        </w:rPr>
      </w:pPr>
      <w:r w:rsidRPr="00456FC2">
        <w:rPr>
          <w:color w:val="000000"/>
        </w:rPr>
        <w:t xml:space="preserve">3.1. A közérdekű adat, közérdekből nyilvános adat megismerésére irányuló igények teljesítéséről a jogi munkatárs gondoskodik. </w:t>
      </w:r>
    </w:p>
    <w:p w14:paraId="48E6B4DF" w14:textId="77777777" w:rsidR="000A7FC4" w:rsidRPr="00456FC2" w:rsidRDefault="000A7FC4" w:rsidP="000A7FC4">
      <w:pPr>
        <w:ind w:left="720" w:hanging="720"/>
        <w:jc w:val="both"/>
        <w:rPr>
          <w:color w:val="000000"/>
        </w:rPr>
      </w:pPr>
    </w:p>
    <w:p w14:paraId="55B5ABEC" w14:textId="77178133" w:rsidR="000A7FC4" w:rsidRPr="00456FC2" w:rsidRDefault="000A7FC4" w:rsidP="000A7FC4">
      <w:pPr>
        <w:ind w:left="709" w:hanging="709"/>
        <w:jc w:val="both"/>
        <w:rPr>
          <w:color w:val="000000"/>
        </w:rPr>
      </w:pPr>
      <w:r w:rsidRPr="00456FC2">
        <w:rPr>
          <w:color w:val="000000"/>
        </w:rPr>
        <w:t xml:space="preserve">3.2.  A szóban előterjesztett igényt akkor lehet szóban teljesíteni, ha </w:t>
      </w:r>
    </w:p>
    <w:p w14:paraId="35915F91" w14:textId="77777777" w:rsidR="000A7FC4" w:rsidRPr="00456FC2" w:rsidRDefault="000A7FC4" w:rsidP="000A7FC4">
      <w:pPr>
        <w:ind w:left="709" w:hanging="709"/>
        <w:jc w:val="both"/>
        <w:rPr>
          <w:color w:val="000000"/>
        </w:rPr>
      </w:pPr>
    </w:p>
    <w:p w14:paraId="250C078F" w14:textId="77777777" w:rsidR="000A7FC4" w:rsidRPr="00456FC2" w:rsidRDefault="000A7FC4" w:rsidP="000A7FC4">
      <w:pPr>
        <w:numPr>
          <w:ilvl w:val="0"/>
          <w:numId w:val="1"/>
        </w:numPr>
        <w:spacing w:after="120"/>
        <w:ind w:left="1066" w:hanging="357"/>
        <w:jc w:val="both"/>
        <w:rPr>
          <w:color w:val="000000"/>
        </w:rPr>
      </w:pPr>
      <w:r w:rsidRPr="00456FC2">
        <w:rPr>
          <w:color w:val="000000"/>
        </w:rPr>
        <w:t>az igénylő szóban kéri a választ, illetve az számára ebben a formában kielégítő,</w:t>
      </w:r>
    </w:p>
    <w:p w14:paraId="598AB02C" w14:textId="297EB07A" w:rsidR="000A7FC4" w:rsidRPr="00456FC2" w:rsidRDefault="000A7FC4" w:rsidP="000A7FC4">
      <w:pPr>
        <w:numPr>
          <w:ilvl w:val="0"/>
          <w:numId w:val="1"/>
        </w:numPr>
        <w:spacing w:after="120"/>
        <w:ind w:left="1066" w:hanging="357"/>
        <w:jc w:val="both"/>
        <w:rPr>
          <w:color w:val="000000"/>
        </w:rPr>
      </w:pPr>
      <w:r w:rsidRPr="00456FC2">
        <w:rPr>
          <w:color w:val="000000"/>
        </w:rPr>
        <w:t xml:space="preserve">az igényelt adat a </w:t>
      </w:r>
      <w:r w:rsidR="00BC4025">
        <w:rPr>
          <w:color w:val="000000"/>
        </w:rPr>
        <w:t>Jószolgálati Központ</w:t>
      </w:r>
      <w:r w:rsidRPr="00456FC2">
        <w:rPr>
          <w:color w:val="000000"/>
        </w:rPr>
        <w:t xml:space="preserve"> honlapján vagy más módon már jogszerűen nyilvánosságra került.</w:t>
      </w:r>
    </w:p>
    <w:p w14:paraId="38955CCE" w14:textId="25B62AA8" w:rsidR="000A7FC4" w:rsidRPr="00456FC2" w:rsidRDefault="000A7FC4" w:rsidP="000A7FC4">
      <w:pPr>
        <w:ind w:left="426" w:hanging="426"/>
        <w:jc w:val="both"/>
        <w:rPr>
          <w:color w:val="000000"/>
        </w:rPr>
      </w:pPr>
      <w:r w:rsidRPr="00456FC2">
        <w:rPr>
          <w:color w:val="000000"/>
        </w:rPr>
        <w:t xml:space="preserve">3.3. Amennyiben a szóban előterjesztett igény szóban nem válaszolható meg, az igénylésről feljegyzést kell készíteni és az igénylőt tájékoztatni kell arról, hogy igényének teljesítésére írásban kerül sor. </w:t>
      </w:r>
    </w:p>
    <w:p w14:paraId="551615FD" w14:textId="77777777" w:rsidR="000A7FC4" w:rsidRPr="00456FC2" w:rsidRDefault="000A7FC4" w:rsidP="000A7FC4">
      <w:pPr>
        <w:ind w:left="360"/>
        <w:jc w:val="both"/>
        <w:rPr>
          <w:color w:val="000000"/>
        </w:rPr>
      </w:pPr>
    </w:p>
    <w:p w14:paraId="4B566BDE" w14:textId="78108E05" w:rsidR="000A7FC4" w:rsidRPr="00456FC2" w:rsidRDefault="000A7FC4" w:rsidP="000A7FC4">
      <w:pPr>
        <w:ind w:left="426" w:hanging="426"/>
        <w:jc w:val="both"/>
        <w:rPr>
          <w:color w:val="000000"/>
        </w:rPr>
      </w:pPr>
      <w:r w:rsidRPr="00456FC2">
        <w:rPr>
          <w:color w:val="000000"/>
        </w:rPr>
        <w:t>3.4. A telefonon érkező – közérdekű adat, közérdekből nyilvános adat közlésére irányuló –igényekkel kapcsolatos hívásokat a feladatkör szerint illetékes belső szervezeti egység vezetőjéhez kell kapcsolni.</w:t>
      </w:r>
    </w:p>
    <w:p w14:paraId="4D74FF23" w14:textId="77777777" w:rsidR="000A7FC4" w:rsidRPr="00456FC2" w:rsidRDefault="000A7FC4" w:rsidP="000A7FC4">
      <w:pPr>
        <w:jc w:val="both"/>
        <w:rPr>
          <w:color w:val="000000"/>
        </w:rPr>
      </w:pPr>
    </w:p>
    <w:p w14:paraId="1C6CB33D" w14:textId="0B47ABC4" w:rsidR="000A7FC4" w:rsidRPr="00456FC2" w:rsidRDefault="000A7FC4" w:rsidP="000A7FC4">
      <w:pPr>
        <w:pStyle w:val="Listaszerbekezds"/>
        <w:numPr>
          <w:ilvl w:val="1"/>
          <w:numId w:val="10"/>
        </w:numPr>
        <w:jc w:val="both"/>
        <w:rPr>
          <w:color w:val="000000"/>
        </w:rPr>
      </w:pPr>
      <w:r w:rsidRPr="00456FC2">
        <w:rPr>
          <w:color w:val="000000"/>
        </w:rPr>
        <w:t xml:space="preserve"> Az adatigénylésnek közérthető formában és – amennyiben azt a szervezet aránytalan nehézség nélkül teljesíteni képes – az igénylő által kívánt technikai eszközzel, illetve módon kell eleget tenni. Ha a kért adatot korábban már elektronikus formában nyilvánosságra hozták, az igény teljesíthető az adatot tartalmazó nyilvános forrás megjelölésével is. </w:t>
      </w:r>
    </w:p>
    <w:p w14:paraId="1124F69E" w14:textId="77777777" w:rsidR="000A7FC4" w:rsidRPr="00456FC2" w:rsidRDefault="000A7FC4" w:rsidP="000A7FC4">
      <w:pPr>
        <w:jc w:val="both"/>
        <w:rPr>
          <w:color w:val="000000"/>
        </w:rPr>
      </w:pPr>
    </w:p>
    <w:p w14:paraId="5215BB80" w14:textId="780E3A3B" w:rsidR="000A7FC4" w:rsidRPr="00456FC2" w:rsidRDefault="00456FC2" w:rsidP="000A7FC4">
      <w:pPr>
        <w:pStyle w:val="Listaszerbekezds"/>
        <w:numPr>
          <w:ilvl w:val="1"/>
          <w:numId w:val="10"/>
        </w:numPr>
        <w:jc w:val="both"/>
        <w:rPr>
          <w:color w:val="000000"/>
        </w:rPr>
      </w:pPr>
      <w:r>
        <w:rPr>
          <w:color w:val="000000"/>
        </w:rPr>
        <w:t xml:space="preserve"> </w:t>
      </w:r>
      <w:r w:rsidR="000A7FC4" w:rsidRPr="00456FC2">
        <w:rPr>
          <w:color w:val="000000"/>
        </w:rPr>
        <w:t xml:space="preserve">A közérdekű adat, közérdekből nyilvános adat megismerésére irányuló igénynek a tudomásra jutást követő legrövidebb idő alatt, legfeljebb azonban 15 napon belül eleget kell tenni. Az adatigénylést nem lehet elutasítani arra való hivatkozással, hogy annak közérthető formában nem lehet eleget tenni. </w:t>
      </w:r>
    </w:p>
    <w:p w14:paraId="26C70EDE" w14:textId="77777777" w:rsidR="000A7FC4" w:rsidRPr="00456FC2" w:rsidRDefault="000A7FC4" w:rsidP="000A7FC4">
      <w:pPr>
        <w:pStyle w:val="Listaszerbekezds"/>
        <w:rPr>
          <w:color w:val="000000"/>
        </w:rPr>
      </w:pPr>
    </w:p>
    <w:p w14:paraId="3D922DAB" w14:textId="54DCEDAE" w:rsidR="000A7FC4" w:rsidRPr="00456FC2" w:rsidRDefault="00456FC2" w:rsidP="000A7FC4">
      <w:pPr>
        <w:pStyle w:val="Listaszerbekezds"/>
        <w:numPr>
          <w:ilvl w:val="1"/>
          <w:numId w:val="10"/>
        </w:numPr>
        <w:jc w:val="both"/>
        <w:rPr>
          <w:color w:val="000000"/>
        </w:rPr>
      </w:pPr>
      <w:r>
        <w:rPr>
          <w:color w:val="000000"/>
        </w:rPr>
        <w:t xml:space="preserve"> </w:t>
      </w:r>
      <w:r w:rsidR="000A7FC4" w:rsidRPr="00456FC2">
        <w:rPr>
          <w:color w:val="000000"/>
        </w:rPr>
        <w:t>Az igény teljesítésének megtagadásáról, annak indokaival, valamint az igénylőt a törvény alapján megillető jogorvoslati lehetőségekről (</w:t>
      </w:r>
      <w:r w:rsidR="000A7FC4" w:rsidRPr="00456FC2">
        <w:rPr>
          <w:i/>
          <w:color w:val="000000"/>
          <w:szCs w:val="24"/>
        </w:rPr>
        <w:t xml:space="preserve">Tájékoztatás, helyesbítés, törlés és zárolás, tiltakozás) </w:t>
      </w:r>
      <w:r w:rsidR="000A7FC4" w:rsidRPr="00456FC2">
        <w:rPr>
          <w:color w:val="000000"/>
        </w:rPr>
        <w:t xml:space="preserve">való tájékoztatással együtt, 15 napon belül írásban vagy – ha az igényben elektronikus levelezési címét közölte – elektronikus levélben értesíteni kell az igénylőt. Az </w:t>
      </w:r>
      <w:r w:rsidR="000A7FC4" w:rsidRPr="00456FC2">
        <w:rPr>
          <w:color w:val="000000"/>
        </w:rPr>
        <w:lastRenderedPageBreak/>
        <w:t>értesítésben tájékoztatni kell az igénylőt arról, hogy – az igényének nem teljesítése miatt – bírósághoz fordulhat.</w:t>
      </w:r>
    </w:p>
    <w:p w14:paraId="2BEEDCDA" w14:textId="77777777" w:rsidR="000A7FC4" w:rsidRPr="00456FC2" w:rsidRDefault="000A7FC4" w:rsidP="000A7FC4">
      <w:pPr>
        <w:pStyle w:val="Listaszerbekezds"/>
        <w:rPr>
          <w:color w:val="000000"/>
        </w:rPr>
      </w:pPr>
    </w:p>
    <w:p w14:paraId="059B67F9" w14:textId="77777777" w:rsidR="000A7FC4" w:rsidRPr="00456FC2" w:rsidRDefault="000A7FC4" w:rsidP="000A7FC4">
      <w:pPr>
        <w:numPr>
          <w:ilvl w:val="2"/>
          <w:numId w:val="10"/>
        </w:numPr>
        <w:jc w:val="both"/>
        <w:rPr>
          <w:color w:val="000000"/>
        </w:rPr>
      </w:pPr>
      <w:r w:rsidRPr="00456FC2">
        <w:rPr>
          <w:color w:val="000000"/>
          <w:szCs w:val="24"/>
        </w:rPr>
        <w:t xml:space="preserve">Az elutasított kérelmekről, valamint az elutasítások indokairól az adatkezelő nyilvántartást vezet, és az abban foglaltakról minden év január 31-éig tájékoztatja a Nemzeti Adatvédelmi és Információszabadság Hatóságot. </w:t>
      </w:r>
    </w:p>
    <w:p w14:paraId="35F06797" w14:textId="77777777" w:rsidR="000A7FC4" w:rsidRPr="00456FC2" w:rsidRDefault="000A7FC4" w:rsidP="000A7FC4">
      <w:pPr>
        <w:ind w:left="709"/>
        <w:jc w:val="both"/>
        <w:rPr>
          <w:color w:val="000000"/>
          <w:szCs w:val="24"/>
        </w:rPr>
      </w:pPr>
      <w:r w:rsidRPr="00456FC2">
        <w:rPr>
          <w:color w:val="000000"/>
          <w:szCs w:val="24"/>
        </w:rPr>
        <w:t xml:space="preserve">A nyilvántartás vezetése és a tájékoztató határidőre történő elküldése az Adatvédelmi felelős feladata. </w:t>
      </w:r>
    </w:p>
    <w:p w14:paraId="62C2E52B" w14:textId="77777777" w:rsidR="000A7FC4" w:rsidRPr="00456FC2" w:rsidRDefault="000A7FC4" w:rsidP="000A7FC4">
      <w:pPr>
        <w:jc w:val="both"/>
        <w:rPr>
          <w:color w:val="000000"/>
          <w:szCs w:val="24"/>
        </w:rPr>
      </w:pPr>
    </w:p>
    <w:p w14:paraId="69DE903D" w14:textId="77777777" w:rsidR="000A7FC4" w:rsidRPr="00456FC2" w:rsidRDefault="000A7FC4" w:rsidP="000A7FC4">
      <w:pPr>
        <w:numPr>
          <w:ilvl w:val="2"/>
          <w:numId w:val="10"/>
        </w:numPr>
        <w:jc w:val="both"/>
        <w:rPr>
          <w:color w:val="000000"/>
        </w:rPr>
      </w:pPr>
      <w:r w:rsidRPr="00456FC2">
        <w:rPr>
          <w:color w:val="000000"/>
        </w:rPr>
        <w:t>A közérdekű adat, közérdekből nyilvános adat megismerése iránti igény teljesítése nem tagadható meg azért, mert a nem magyar nyelvű igénylő az igényét anyanyelvén vagy az általa értett más nyelven fogalmazza meg.</w:t>
      </w:r>
    </w:p>
    <w:p w14:paraId="1A506A66" w14:textId="77777777" w:rsidR="000A7FC4" w:rsidRPr="00456FC2" w:rsidRDefault="000A7FC4" w:rsidP="000A7FC4">
      <w:pPr>
        <w:jc w:val="both"/>
        <w:rPr>
          <w:color w:val="000000"/>
        </w:rPr>
      </w:pPr>
    </w:p>
    <w:p w14:paraId="1A0E96A9" w14:textId="77777777" w:rsidR="000A7FC4" w:rsidRPr="00456FC2" w:rsidRDefault="000A7FC4" w:rsidP="000A7FC4">
      <w:pPr>
        <w:numPr>
          <w:ilvl w:val="2"/>
          <w:numId w:val="10"/>
        </w:numPr>
        <w:jc w:val="both"/>
        <w:rPr>
          <w:color w:val="000000"/>
        </w:rPr>
      </w:pPr>
      <w:r w:rsidRPr="00456FC2">
        <w:rPr>
          <w:color w:val="000000"/>
        </w:rPr>
        <w:t xml:space="preserve">Az adatokat tartalmazó dokumentumokról vagy dokumentumrészről – annak tárolási módjától függetlenül – az igénylő másolatot kaphat. A másolat elkészítése annak a szervezeti egységnek a feladata, ahol az adatokat tartalmazó dokumentumot tárolják. </w:t>
      </w:r>
    </w:p>
    <w:p w14:paraId="3CB68F70" w14:textId="77777777" w:rsidR="000A7FC4" w:rsidRPr="00456FC2" w:rsidRDefault="000A7FC4" w:rsidP="000A7FC4">
      <w:pPr>
        <w:jc w:val="both"/>
        <w:rPr>
          <w:i/>
          <w:color w:val="000000"/>
        </w:rPr>
      </w:pPr>
    </w:p>
    <w:p w14:paraId="42A97E73" w14:textId="77777777" w:rsidR="000A7FC4" w:rsidRPr="00456FC2" w:rsidRDefault="000A7FC4" w:rsidP="000A7FC4">
      <w:pPr>
        <w:numPr>
          <w:ilvl w:val="2"/>
          <w:numId w:val="10"/>
        </w:numPr>
        <w:jc w:val="both"/>
        <w:rPr>
          <w:color w:val="000000"/>
        </w:rPr>
      </w:pPr>
      <w:r w:rsidRPr="00456FC2">
        <w:rPr>
          <w:color w:val="000000"/>
        </w:rPr>
        <w:t xml:space="preserve">Ha az a dokumentum vagy dokumentumrész, amelyről az igénylő másolatot igényelt, jelentős terjedelmű, a másolati igényt a költségtérítésnek az igénylő általi megfizetését követő 15 </w:t>
      </w:r>
      <w:r w:rsidRPr="00456FC2">
        <w:rPr>
          <w:color w:val="000000"/>
          <w:szCs w:val="24"/>
        </w:rPr>
        <w:t>napon belül kell teljesíteni. Arról, hogy a másolatként igényelt dokumentum vagy dokumentumrész jelentős terjedelmű, továbbá a költségtérítés mértékéről, valamint az adatigénylés teljesítésének a másolatkészítést nem igénylő lehetőségeiről az igénylőt az igény kézhezvételét követő 15 napon belül tájékoztatni kell.</w:t>
      </w:r>
    </w:p>
    <w:p w14:paraId="7B64D58B" w14:textId="77777777" w:rsidR="000A7FC4" w:rsidRPr="00456FC2" w:rsidRDefault="000A7FC4" w:rsidP="000A7FC4">
      <w:pPr>
        <w:ind w:left="720"/>
        <w:jc w:val="both"/>
        <w:rPr>
          <w:i/>
          <w:color w:val="000000"/>
        </w:rPr>
      </w:pPr>
    </w:p>
    <w:p w14:paraId="6661388B" w14:textId="77777777" w:rsidR="000A7FC4" w:rsidRPr="00456FC2" w:rsidRDefault="000A7FC4" w:rsidP="000A7FC4">
      <w:pPr>
        <w:numPr>
          <w:ilvl w:val="2"/>
          <w:numId w:val="10"/>
        </w:numPr>
        <w:jc w:val="both"/>
        <w:rPr>
          <w:color w:val="000000"/>
        </w:rPr>
      </w:pPr>
      <w:r w:rsidRPr="00456FC2">
        <w:rPr>
          <w:color w:val="000000"/>
        </w:rPr>
        <w:t xml:space="preserve">Ha a közérdekű adatot tartalmazó dokumentum az igénylő által meg nem ismerhető adatot tartalmaz, a másolaton ezt az adatot felismerhetetlenné kell tenni. </w:t>
      </w:r>
    </w:p>
    <w:p w14:paraId="3AC320DC" w14:textId="77777777" w:rsidR="000A7FC4" w:rsidRPr="00456FC2" w:rsidRDefault="000A7FC4" w:rsidP="000A7FC4">
      <w:pPr>
        <w:jc w:val="both"/>
        <w:rPr>
          <w:color w:val="000000"/>
        </w:rPr>
      </w:pPr>
    </w:p>
    <w:p w14:paraId="6AD07521" w14:textId="10109459" w:rsidR="000A7FC4" w:rsidRPr="00456FC2" w:rsidRDefault="000A7FC4" w:rsidP="000A7FC4">
      <w:pPr>
        <w:numPr>
          <w:ilvl w:val="2"/>
          <w:numId w:val="10"/>
        </w:numPr>
        <w:jc w:val="both"/>
        <w:rPr>
          <w:color w:val="000000"/>
        </w:rPr>
      </w:pPr>
      <w:r w:rsidRPr="00456FC2">
        <w:rPr>
          <w:color w:val="000000"/>
        </w:rPr>
        <w:t xml:space="preserve">A közérdekű adatigénylésre adott válasz kiadmányozására a </w:t>
      </w:r>
      <w:r w:rsidR="00BC4025">
        <w:rPr>
          <w:color w:val="000000"/>
        </w:rPr>
        <w:t>Jószolgálati Központ</w:t>
      </w:r>
      <w:r w:rsidRPr="00456FC2">
        <w:rPr>
          <w:color w:val="000000"/>
        </w:rPr>
        <w:t xml:space="preserve"> </w:t>
      </w:r>
      <w:r w:rsidR="00456FC2">
        <w:rPr>
          <w:color w:val="000000"/>
        </w:rPr>
        <w:t>k</w:t>
      </w:r>
      <w:r w:rsidRPr="00456FC2">
        <w:rPr>
          <w:color w:val="000000"/>
        </w:rPr>
        <w:t xml:space="preserve">épviselője jogosult. </w:t>
      </w:r>
    </w:p>
    <w:p w14:paraId="6E8B158B" w14:textId="77777777" w:rsidR="000A7FC4" w:rsidRPr="00456FC2" w:rsidRDefault="000A7FC4"/>
    <w:p w14:paraId="6FD731C4" w14:textId="73C5451B" w:rsidR="00733B81" w:rsidRPr="00456FC2" w:rsidRDefault="00733B81" w:rsidP="00733B81">
      <w:pPr>
        <w:pStyle w:val="Listaszerbekezds"/>
        <w:numPr>
          <w:ilvl w:val="0"/>
          <w:numId w:val="10"/>
        </w:numPr>
      </w:pPr>
      <w:r w:rsidRPr="00456FC2">
        <w:t xml:space="preserve">Az információs jogokkal foglalkozó személy neve: </w:t>
      </w:r>
    </w:p>
    <w:p w14:paraId="39B4E307" w14:textId="5050CF00" w:rsidR="00736EB8" w:rsidRDefault="00733B81" w:rsidP="00733B81">
      <w:pPr>
        <w:pStyle w:val="Listaszerbekezds"/>
        <w:ind w:left="360"/>
      </w:pPr>
      <w:r w:rsidRPr="00456FC2">
        <w:t xml:space="preserve">Dr. </w:t>
      </w:r>
      <w:r w:rsidR="004A0F71">
        <w:t>Kepenyes Lilla</w:t>
      </w:r>
    </w:p>
    <w:p w14:paraId="365990BE" w14:textId="77777777" w:rsidR="00736EB8" w:rsidRDefault="00736EB8" w:rsidP="00733B81">
      <w:pPr>
        <w:pStyle w:val="Listaszerbekezds"/>
        <w:ind w:left="360"/>
      </w:pPr>
    </w:p>
    <w:p w14:paraId="534FF460" w14:textId="77777777" w:rsidR="00736EB8" w:rsidRDefault="00736EB8" w:rsidP="00733B81">
      <w:pPr>
        <w:pStyle w:val="Listaszerbekezds"/>
        <w:ind w:left="360"/>
      </w:pPr>
    </w:p>
    <w:p w14:paraId="7D274F68" w14:textId="77777777" w:rsidR="00736EB8" w:rsidRDefault="00736EB8" w:rsidP="00733B81">
      <w:pPr>
        <w:pStyle w:val="Listaszerbekezds"/>
        <w:ind w:left="360"/>
      </w:pPr>
    </w:p>
    <w:p w14:paraId="6B674E5D" w14:textId="77777777" w:rsidR="00736EB8" w:rsidRDefault="00736EB8" w:rsidP="00733B81">
      <w:pPr>
        <w:pStyle w:val="Listaszerbekezds"/>
        <w:ind w:left="360"/>
      </w:pPr>
    </w:p>
    <w:p w14:paraId="3A6A97CC" w14:textId="77777777" w:rsidR="00736EB8" w:rsidRDefault="00736EB8" w:rsidP="00733B81">
      <w:pPr>
        <w:pStyle w:val="Listaszerbekezds"/>
        <w:ind w:left="360"/>
      </w:pPr>
    </w:p>
    <w:p w14:paraId="24BCA1AD" w14:textId="77777777" w:rsidR="00736EB8" w:rsidRDefault="00736EB8" w:rsidP="00733B81">
      <w:pPr>
        <w:pStyle w:val="Listaszerbekezds"/>
        <w:ind w:left="360"/>
      </w:pPr>
    </w:p>
    <w:p w14:paraId="6E7F8352" w14:textId="77777777" w:rsidR="00736EB8" w:rsidRDefault="00736EB8" w:rsidP="00733B81">
      <w:pPr>
        <w:pStyle w:val="Listaszerbekezds"/>
        <w:ind w:left="360"/>
      </w:pPr>
    </w:p>
    <w:p w14:paraId="55A8D20E" w14:textId="77777777" w:rsidR="00736EB8" w:rsidRDefault="00736EB8" w:rsidP="00733B81">
      <w:pPr>
        <w:pStyle w:val="Listaszerbekezds"/>
        <w:ind w:left="360"/>
      </w:pPr>
    </w:p>
    <w:p w14:paraId="3CF2A14F" w14:textId="77777777" w:rsidR="00736EB8" w:rsidRDefault="00736EB8" w:rsidP="00733B81">
      <w:pPr>
        <w:pStyle w:val="Listaszerbekezds"/>
        <w:ind w:left="360"/>
      </w:pPr>
    </w:p>
    <w:p w14:paraId="37BC3720" w14:textId="77777777" w:rsidR="00736EB8" w:rsidRDefault="00736EB8" w:rsidP="00733B81">
      <w:pPr>
        <w:pStyle w:val="Listaszerbekezds"/>
        <w:ind w:left="360"/>
      </w:pPr>
    </w:p>
    <w:p w14:paraId="4D0F01EE" w14:textId="77777777" w:rsidR="00736EB8" w:rsidRDefault="00736EB8" w:rsidP="00733B81">
      <w:pPr>
        <w:pStyle w:val="Listaszerbekezds"/>
        <w:ind w:left="360"/>
      </w:pPr>
    </w:p>
    <w:p w14:paraId="055BDB8D" w14:textId="77777777" w:rsidR="00736EB8" w:rsidRDefault="00736EB8" w:rsidP="00733B81">
      <w:pPr>
        <w:pStyle w:val="Listaszerbekezds"/>
        <w:ind w:left="360"/>
      </w:pPr>
    </w:p>
    <w:p w14:paraId="65AC47B9" w14:textId="77777777" w:rsidR="00736EB8" w:rsidRDefault="00736EB8" w:rsidP="00733B81">
      <w:pPr>
        <w:pStyle w:val="Listaszerbekezds"/>
        <w:ind w:left="360"/>
      </w:pPr>
    </w:p>
    <w:p w14:paraId="01ECE33E" w14:textId="77777777" w:rsidR="00736EB8" w:rsidRDefault="00736EB8" w:rsidP="00733B81">
      <w:pPr>
        <w:pStyle w:val="Listaszerbekezds"/>
        <w:ind w:left="360"/>
      </w:pPr>
    </w:p>
    <w:p w14:paraId="7A4D676B" w14:textId="77777777" w:rsidR="00736EB8" w:rsidRDefault="00736EB8" w:rsidP="00733B81">
      <w:pPr>
        <w:pStyle w:val="Listaszerbekezds"/>
        <w:ind w:left="360"/>
      </w:pPr>
    </w:p>
    <w:p w14:paraId="4A273E9D" w14:textId="77777777" w:rsidR="00736EB8" w:rsidRDefault="00736EB8" w:rsidP="00733B81">
      <w:pPr>
        <w:pStyle w:val="Listaszerbekezds"/>
        <w:ind w:left="360"/>
      </w:pPr>
    </w:p>
    <w:p w14:paraId="505D9B01" w14:textId="77777777" w:rsidR="00736EB8" w:rsidRDefault="00736EB8" w:rsidP="00733B81">
      <w:pPr>
        <w:pStyle w:val="Listaszerbekezds"/>
        <w:ind w:left="360"/>
      </w:pPr>
    </w:p>
    <w:p w14:paraId="38399E5D" w14:textId="77777777" w:rsidR="00736EB8" w:rsidRDefault="00736EB8" w:rsidP="00733B81">
      <w:pPr>
        <w:pStyle w:val="Listaszerbekezds"/>
        <w:ind w:left="360"/>
      </w:pPr>
    </w:p>
    <w:p w14:paraId="52891C4C" w14:textId="77777777" w:rsidR="00736EB8" w:rsidRDefault="00736EB8" w:rsidP="00736EB8"/>
    <w:p w14:paraId="7608610F" w14:textId="77777777" w:rsidR="00736EB8" w:rsidRDefault="00736EB8" w:rsidP="00733B81">
      <w:pPr>
        <w:pStyle w:val="Listaszerbekezds"/>
        <w:ind w:left="360"/>
      </w:pPr>
    </w:p>
    <w:p w14:paraId="6EF89BE0" w14:textId="77777777" w:rsidR="00736EB8" w:rsidRDefault="00736EB8" w:rsidP="00733B81">
      <w:pPr>
        <w:pStyle w:val="Listaszerbekezds"/>
        <w:ind w:left="360"/>
      </w:pPr>
    </w:p>
    <w:p w14:paraId="6752F764" w14:textId="77777777" w:rsidR="00736EB8" w:rsidRPr="00F53E5D" w:rsidRDefault="00736EB8" w:rsidP="00736EB8">
      <w:pPr>
        <w:pStyle w:val="Cmsor2"/>
        <w:spacing w:before="0" w:after="0"/>
        <w:jc w:val="center"/>
        <w:rPr>
          <w:bCs/>
          <w:iCs/>
          <w:color w:val="000000"/>
          <w:szCs w:val="24"/>
        </w:rPr>
      </w:pPr>
      <w:bookmarkStart w:id="8" w:name="_Toc3199983"/>
      <w:bookmarkStart w:id="9" w:name="_Toc196735468"/>
      <w:r w:rsidRPr="00F53E5D">
        <w:rPr>
          <w:bCs/>
          <w:iCs/>
          <w:color w:val="000000"/>
          <w:szCs w:val="24"/>
        </w:rPr>
        <w:t>Igénybejelentő lap</w:t>
      </w:r>
      <w:bookmarkEnd w:id="8"/>
      <w:bookmarkEnd w:id="9"/>
    </w:p>
    <w:p w14:paraId="74E9AF36" w14:textId="77777777" w:rsidR="00736EB8" w:rsidRDefault="00736EB8" w:rsidP="00736EB8">
      <w:pPr>
        <w:pStyle w:val="Cmsor2"/>
        <w:spacing w:before="0" w:after="0"/>
        <w:jc w:val="center"/>
        <w:rPr>
          <w:bCs/>
          <w:iCs/>
          <w:color w:val="000000"/>
          <w:szCs w:val="24"/>
        </w:rPr>
      </w:pPr>
      <w:bookmarkStart w:id="10" w:name="_Toc3199984"/>
      <w:bookmarkStart w:id="11" w:name="_Toc196735469"/>
      <w:r w:rsidRPr="00F53E5D">
        <w:rPr>
          <w:bCs/>
          <w:iCs/>
          <w:color w:val="000000"/>
          <w:szCs w:val="24"/>
        </w:rPr>
        <w:t>közérdekű adat megismeréséhez</w:t>
      </w:r>
      <w:bookmarkEnd w:id="10"/>
      <w:bookmarkEnd w:id="11"/>
    </w:p>
    <w:p w14:paraId="43F39C6F" w14:textId="77777777" w:rsidR="00736EB8" w:rsidRPr="00F65D6B" w:rsidRDefault="00736EB8" w:rsidP="00736EB8">
      <w:pPr>
        <w:jc w:val="center"/>
      </w:pPr>
      <w:r>
        <w:t>(minta)</w:t>
      </w:r>
    </w:p>
    <w:p w14:paraId="73C524DD" w14:textId="77777777" w:rsidR="00736EB8" w:rsidRPr="00F53E5D" w:rsidRDefault="00736EB8" w:rsidP="00736EB8">
      <w:pPr>
        <w:jc w:val="both"/>
        <w:rPr>
          <w:bCs/>
          <w:iCs/>
          <w:color w:val="000000"/>
          <w:szCs w:val="24"/>
        </w:rPr>
      </w:pPr>
    </w:p>
    <w:p w14:paraId="6D242A9E" w14:textId="77777777" w:rsidR="00736EB8" w:rsidRPr="00F53E5D" w:rsidRDefault="00736EB8" w:rsidP="00736EB8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 xml:space="preserve">Az igényelt közérdekű adat meghatározása, leírása: </w:t>
      </w:r>
    </w:p>
    <w:p w14:paraId="1F83E4D0" w14:textId="77777777" w:rsidR="00736EB8" w:rsidRPr="00F53E5D" w:rsidRDefault="00736EB8" w:rsidP="00736EB8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..……………………………………………………………………………………………….</w:t>
      </w:r>
    </w:p>
    <w:p w14:paraId="21EDCB51" w14:textId="77777777" w:rsidR="00736EB8" w:rsidRPr="00F53E5D" w:rsidRDefault="00736EB8" w:rsidP="00736EB8">
      <w:pPr>
        <w:jc w:val="both"/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A közérdekű adat igénylésével kapcsolatos egyéb információk: (</w:t>
      </w:r>
      <w:r w:rsidRPr="00F53E5D">
        <w:rPr>
          <w:bCs/>
          <w:iCs/>
          <w:color w:val="000000"/>
          <w:sz w:val="28"/>
          <w:szCs w:val="28"/>
        </w:rPr>
        <w:t>x</w:t>
      </w:r>
      <w:r w:rsidRPr="00F53E5D">
        <w:rPr>
          <w:bCs/>
          <w:iCs/>
          <w:color w:val="000000"/>
          <w:szCs w:val="24"/>
        </w:rPr>
        <w:t xml:space="preserve"> jellel vagy aláhúzással kérjük az igényt jelezni):</w:t>
      </w:r>
    </w:p>
    <w:p w14:paraId="3A9DAE67" w14:textId="77777777" w:rsidR="00736EB8" w:rsidRPr="00F53E5D" w:rsidRDefault="00736EB8" w:rsidP="00736EB8">
      <w:pPr>
        <w:rPr>
          <w:bCs/>
          <w:iCs/>
          <w:color w:val="000000"/>
          <w:sz w:val="16"/>
          <w:szCs w:val="16"/>
        </w:rPr>
      </w:pPr>
    </w:p>
    <w:p w14:paraId="4E38864D" w14:textId="77777777" w:rsidR="00736EB8" w:rsidRPr="00F53E5D" w:rsidRDefault="00736EB8" w:rsidP="00736EB8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A közérdekű adatokat:</w:t>
      </w:r>
    </w:p>
    <w:p w14:paraId="69850C7D" w14:textId="77777777" w:rsidR="00736EB8" w:rsidRPr="00F53E5D" w:rsidRDefault="00736EB8" w:rsidP="00736EB8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 w:val="28"/>
          <w:szCs w:val="28"/>
        </w:rPr>
        <w:sym w:font="Symbol" w:char="F07F"/>
      </w:r>
      <w:r w:rsidRPr="00F53E5D">
        <w:rPr>
          <w:bCs/>
          <w:iCs/>
          <w:color w:val="000000"/>
          <w:szCs w:val="24"/>
        </w:rPr>
        <w:t xml:space="preserve"> személyesen, csak az adatok megtekintésével kívánom megismerni</w:t>
      </w:r>
    </w:p>
    <w:p w14:paraId="303D136B" w14:textId="77777777" w:rsidR="00736EB8" w:rsidRPr="00F53E5D" w:rsidRDefault="00736EB8" w:rsidP="00736EB8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 w:val="28"/>
          <w:szCs w:val="28"/>
        </w:rPr>
        <w:sym w:font="Symbol" w:char="F07F"/>
      </w:r>
      <w:r w:rsidRPr="00F53E5D">
        <w:rPr>
          <w:bCs/>
          <w:iCs/>
          <w:color w:val="000000"/>
          <w:szCs w:val="24"/>
        </w:rPr>
        <w:t xml:space="preserve"> személyesen, az adatok megtekintésével kívánom megismerni</w:t>
      </w:r>
      <w:r w:rsidRPr="00F53E5D">
        <w:rPr>
          <w:bCs/>
          <w:iCs/>
          <w:color w:val="000000"/>
          <w:sz w:val="32"/>
          <w:szCs w:val="32"/>
        </w:rPr>
        <w:t xml:space="preserve"> </w:t>
      </w:r>
      <w:r w:rsidRPr="00F53E5D">
        <w:rPr>
          <w:bCs/>
          <w:iCs/>
          <w:color w:val="000000"/>
          <w:szCs w:val="24"/>
        </w:rPr>
        <w:t>és másolatot is kérek,</w:t>
      </w:r>
    </w:p>
    <w:p w14:paraId="321EBAF3" w14:textId="77777777" w:rsidR="00736EB8" w:rsidRPr="00F53E5D" w:rsidRDefault="00736EB8" w:rsidP="00736EB8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 w:val="28"/>
          <w:szCs w:val="28"/>
        </w:rPr>
        <w:sym w:font="Symbol" w:char="F07F"/>
      </w:r>
      <w:r w:rsidRPr="00F53E5D">
        <w:rPr>
          <w:bCs/>
          <w:iCs/>
          <w:color w:val="000000"/>
          <w:sz w:val="28"/>
          <w:szCs w:val="28"/>
        </w:rPr>
        <w:t xml:space="preserve"> </w:t>
      </w:r>
      <w:r w:rsidRPr="00F53E5D">
        <w:rPr>
          <w:bCs/>
          <w:iCs/>
          <w:color w:val="000000"/>
          <w:szCs w:val="24"/>
        </w:rPr>
        <w:t>csak másolat formájában igénylem és a másolat</w:t>
      </w:r>
    </w:p>
    <w:p w14:paraId="5FF6D644" w14:textId="77777777" w:rsidR="00736EB8" w:rsidRPr="00F53E5D" w:rsidRDefault="00736EB8" w:rsidP="00736EB8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 w:val="28"/>
          <w:szCs w:val="28"/>
        </w:rPr>
        <w:sym w:font="Symbol" w:char="F07F"/>
      </w:r>
      <w:r w:rsidRPr="00F53E5D">
        <w:rPr>
          <w:bCs/>
          <w:iCs/>
          <w:color w:val="000000"/>
          <w:szCs w:val="24"/>
        </w:rPr>
        <w:t xml:space="preserve"> papír alapú legyen</w:t>
      </w:r>
    </w:p>
    <w:p w14:paraId="1B86CE50" w14:textId="77777777" w:rsidR="00736EB8" w:rsidRPr="00F53E5D" w:rsidRDefault="00736EB8" w:rsidP="00736EB8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 w:val="28"/>
          <w:szCs w:val="28"/>
        </w:rPr>
        <w:sym w:font="Symbol" w:char="F07F"/>
      </w:r>
      <w:r w:rsidRPr="00F53E5D">
        <w:rPr>
          <w:bCs/>
          <w:iCs/>
          <w:color w:val="000000"/>
          <w:szCs w:val="24"/>
        </w:rPr>
        <w:t xml:space="preserve"> Pendrive legyen (kérelmező által biztosított) </w:t>
      </w:r>
    </w:p>
    <w:p w14:paraId="1DA5A436" w14:textId="77777777" w:rsidR="00736EB8" w:rsidRPr="00F53E5D" w:rsidRDefault="00736EB8" w:rsidP="00736EB8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 w:val="28"/>
          <w:szCs w:val="28"/>
        </w:rPr>
        <w:sym w:font="Symbol" w:char="F07F"/>
      </w:r>
      <w:r w:rsidRPr="00F53E5D">
        <w:rPr>
          <w:bCs/>
          <w:iCs/>
          <w:color w:val="000000"/>
          <w:szCs w:val="24"/>
        </w:rPr>
        <w:t xml:space="preserve"> elektronikus levél legyen</w:t>
      </w:r>
    </w:p>
    <w:p w14:paraId="76997A97" w14:textId="77777777" w:rsidR="00736EB8" w:rsidRPr="00F53E5D" w:rsidRDefault="00736EB8" w:rsidP="00736EB8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A másolatot (papír és számítógépes adathordozó esetén):</w:t>
      </w:r>
    </w:p>
    <w:p w14:paraId="7900DDED" w14:textId="77777777" w:rsidR="00736EB8" w:rsidRPr="00F53E5D" w:rsidRDefault="00736EB8" w:rsidP="00736EB8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 w:val="28"/>
          <w:szCs w:val="28"/>
        </w:rPr>
        <w:sym w:font="Symbol" w:char="F07F"/>
      </w:r>
      <w:r w:rsidRPr="00F53E5D">
        <w:rPr>
          <w:bCs/>
          <w:iCs/>
          <w:color w:val="000000"/>
          <w:szCs w:val="24"/>
        </w:rPr>
        <w:t xml:space="preserve"> személyesen kívánom átvenni</w:t>
      </w:r>
    </w:p>
    <w:p w14:paraId="314EBCAB" w14:textId="77777777" w:rsidR="00736EB8" w:rsidRPr="00F53E5D" w:rsidRDefault="00736EB8" w:rsidP="00736EB8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 w:val="28"/>
          <w:szCs w:val="28"/>
        </w:rPr>
        <w:sym w:font="Symbol" w:char="F07F"/>
      </w:r>
      <w:r w:rsidRPr="00F53E5D">
        <w:rPr>
          <w:bCs/>
          <w:iCs/>
          <w:color w:val="000000"/>
          <w:szCs w:val="24"/>
        </w:rPr>
        <w:t xml:space="preserve"> postai úton kérem.</w:t>
      </w:r>
    </w:p>
    <w:p w14:paraId="34A8B16E" w14:textId="77777777" w:rsidR="00736EB8" w:rsidRPr="00F53E5D" w:rsidRDefault="00736EB8" w:rsidP="00736EB8">
      <w:pPr>
        <w:rPr>
          <w:bCs/>
          <w:iCs/>
          <w:color w:val="000000"/>
          <w:sz w:val="16"/>
          <w:szCs w:val="16"/>
        </w:rPr>
      </w:pPr>
    </w:p>
    <w:p w14:paraId="46ABA379" w14:textId="77777777" w:rsidR="00736EB8" w:rsidRPr="00F53E5D" w:rsidRDefault="00736EB8" w:rsidP="00736EB8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 xml:space="preserve">Észrevételek, feljegyzések az adatközléssel kapcsolatban: </w:t>
      </w:r>
    </w:p>
    <w:p w14:paraId="41AB42FB" w14:textId="77777777" w:rsidR="00736EB8" w:rsidRPr="00F53E5D" w:rsidRDefault="00736EB8" w:rsidP="00736EB8">
      <w:pPr>
        <w:numPr>
          <w:ilvl w:val="0"/>
          <w:numId w:val="11"/>
        </w:numPr>
        <w:tabs>
          <w:tab w:val="clear" w:pos="720"/>
          <w:tab w:val="num" w:pos="284"/>
        </w:tabs>
        <w:ind w:hanging="720"/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Adatkérés időpontja: …………………………………</w:t>
      </w:r>
    </w:p>
    <w:p w14:paraId="623571D8" w14:textId="77777777" w:rsidR="00736EB8" w:rsidRPr="00F53E5D" w:rsidRDefault="00736EB8" w:rsidP="00736EB8">
      <w:pPr>
        <w:numPr>
          <w:ilvl w:val="0"/>
          <w:numId w:val="11"/>
        </w:numPr>
        <w:tabs>
          <w:tab w:val="clear" w:pos="720"/>
          <w:tab w:val="num" w:pos="284"/>
        </w:tabs>
        <w:ind w:hanging="720"/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Adatközlés időpontja: ……………………………….</w:t>
      </w:r>
    </w:p>
    <w:p w14:paraId="375D636E" w14:textId="77777777" w:rsidR="00736EB8" w:rsidRPr="00F53E5D" w:rsidRDefault="00736EB8" w:rsidP="00736EB8">
      <w:pPr>
        <w:numPr>
          <w:ilvl w:val="0"/>
          <w:numId w:val="11"/>
        </w:numPr>
        <w:tabs>
          <w:tab w:val="clear" w:pos="720"/>
          <w:tab w:val="num" w:pos="284"/>
        </w:tabs>
        <w:ind w:hanging="720"/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Adat-előkészítő megnevezése: ……………………….</w:t>
      </w:r>
    </w:p>
    <w:p w14:paraId="14BC4563" w14:textId="77777777" w:rsidR="00736EB8" w:rsidRPr="00F53E5D" w:rsidRDefault="00736EB8" w:rsidP="00736EB8">
      <w:pPr>
        <w:numPr>
          <w:ilvl w:val="0"/>
          <w:numId w:val="11"/>
        </w:numPr>
        <w:tabs>
          <w:tab w:val="clear" w:pos="720"/>
          <w:tab w:val="num" w:pos="284"/>
        </w:tabs>
        <w:ind w:hanging="720"/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A felmerült költség összege: …………………………</w:t>
      </w:r>
    </w:p>
    <w:p w14:paraId="15BE92F3" w14:textId="77777777" w:rsidR="00736EB8" w:rsidRPr="00F53E5D" w:rsidRDefault="00736EB8" w:rsidP="00736EB8">
      <w:pPr>
        <w:numPr>
          <w:ilvl w:val="0"/>
          <w:numId w:val="11"/>
        </w:numPr>
        <w:tabs>
          <w:tab w:val="clear" w:pos="720"/>
          <w:tab w:val="num" w:pos="284"/>
        </w:tabs>
        <w:ind w:hanging="720"/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Elutasítás esetén az elutasítás oka: ………………………………………………….</w:t>
      </w:r>
    </w:p>
    <w:p w14:paraId="4B183FA8" w14:textId="77777777" w:rsidR="00736EB8" w:rsidRPr="00F53E5D" w:rsidRDefault="00736EB8" w:rsidP="00736EB8">
      <w:pPr>
        <w:tabs>
          <w:tab w:val="num" w:pos="284"/>
        </w:tabs>
        <w:ind w:left="720" w:hanging="720"/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………………………………………………………………………………………..</w:t>
      </w:r>
    </w:p>
    <w:p w14:paraId="7C4EDF87" w14:textId="77777777" w:rsidR="00736EB8" w:rsidRPr="00F53E5D" w:rsidRDefault="00736EB8" w:rsidP="00736EB8">
      <w:pPr>
        <w:tabs>
          <w:tab w:val="num" w:pos="284"/>
        </w:tabs>
        <w:ind w:left="720" w:hanging="720"/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………………………………………………………………………………………..</w:t>
      </w:r>
    </w:p>
    <w:p w14:paraId="78E23387" w14:textId="77777777" w:rsidR="00736EB8" w:rsidRPr="00F53E5D" w:rsidRDefault="00736EB8" w:rsidP="00736EB8">
      <w:pPr>
        <w:rPr>
          <w:bCs/>
          <w:iCs/>
          <w:color w:val="000000"/>
          <w:szCs w:val="24"/>
        </w:rPr>
      </w:pPr>
    </w:p>
    <w:p w14:paraId="18DFBB0E" w14:textId="77777777" w:rsidR="00736EB8" w:rsidRPr="00F53E5D" w:rsidRDefault="00736EB8" w:rsidP="00736EB8">
      <w:pPr>
        <w:jc w:val="both"/>
        <w:rPr>
          <w:b/>
          <w:bCs/>
          <w:iCs/>
          <w:color w:val="000000"/>
          <w:szCs w:val="24"/>
        </w:rPr>
      </w:pPr>
      <w:r w:rsidRPr="00F53E5D">
        <w:rPr>
          <w:b/>
          <w:bCs/>
          <w:iCs/>
          <w:color w:val="000000"/>
          <w:szCs w:val="24"/>
        </w:rPr>
        <w:t>A személyes adatokra vonatkozó rész csak addig kezelhető, míg az adatszolgáltatás nem kerül teljesítésre. Az adatszolgáltatást követően ezt a részt le kell vágni és meg kell semmisíteni!</w:t>
      </w:r>
    </w:p>
    <w:p w14:paraId="5A17C90C" w14:textId="77777777" w:rsidR="00736EB8" w:rsidRPr="00F53E5D" w:rsidRDefault="00736EB8" w:rsidP="00736EB8">
      <w:pPr>
        <w:jc w:val="both"/>
        <w:rPr>
          <w:b/>
          <w:bCs/>
          <w:iCs/>
          <w:color w:val="000000"/>
          <w:szCs w:val="24"/>
        </w:rPr>
      </w:pPr>
    </w:p>
    <w:p w14:paraId="5D88BDB4" w14:textId="77777777" w:rsidR="00736EB8" w:rsidRPr="00F53E5D" w:rsidRDefault="00736EB8" w:rsidP="00736EB8">
      <w:pPr>
        <w:rPr>
          <w:b/>
          <w:bCs/>
          <w:iCs/>
          <w:color w:val="000000"/>
          <w:szCs w:val="24"/>
        </w:rPr>
      </w:pPr>
      <w:r w:rsidRPr="00F53E5D">
        <w:rPr>
          <w:color w:val="000000"/>
          <w:szCs w:val="24"/>
        </w:rPr>
        <w:t xml:space="preserve">– – – – – – – – – – – – – – – – – – – – – – – – – – – – – – – – – – – – – – – – – – – – – – – – – </w:t>
      </w:r>
    </w:p>
    <w:p w14:paraId="61E29541" w14:textId="77777777" w:rsidR="00736EB8" w:rsidRPr="00F53E5D" w:rsidRDefault="00736EB8" w:rsidP="00736EB8">
      <w:pPr>
        <w:rPr>
          <w:b/>
          <w:bCs/>
          <w:iCs/>
          <w:color w:val="000000"/>
          <w:szCs w:val="24"/>
        </w:rPr>
      </w:pPr>
      <w:r w:rsidRPr="00F53E5D">
        <w:rPr>
          <w:b/>
          <w:bCs/>
          <w:iCs/>
          <w:color w:val="000000"/>
          <w:szCs w:val="24"/>
        </w:rPr>
        <w:t>Személyes adatok:</w:t>
      </w:r>
    </w:p>
    <w:p w14:paraId="4C84C9E9" w14:textId="77777777" w:rsidR="00736EB8" w:rsidRPr="00F53E5D" w:rsidRDefault="00736EB8" w:rsidP="00736EB8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Név: ………………………………………………………….</w:t>
      </w:r>
    </w:p>
    <w:p w14:paraId="1D42CDAF" w14:textId="77777777" w:rsidR="00736EB8" w:rsidRPr="00F53E5D" w:rsidRDefault="00736EB8" w:rsidP="00736EB8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Levelezési cím: ………………………………………………</w:t>
      </w:r>
    </w:p>
    <w:p w14:paraId="3491452F" w14:textId="26D9647A" w:rsidR="00736EB8" w:rsidRPr="00456FC2" w:rsidRDefault="00736EB8" w:rsidP="00736EB8">
      <w:pPr>
        <w:pStyle w:val="Listaszerbekezds"/>
        <w:ind w:left="360"/>
      </w:pPr>
      <w:r w:rsidRPr="00F53E5D">
        <w:rPr>
          <w:bCs/>
          <w:iCs/>
          <w:color w:val="000000"/>
          <w:szCs w:val="24"/>
        </w:rPr>
        <w:t>Telefonszám: ……………………………… E-mail cím: ………………………………</w:t>
      </w:r>
    </w:p>
    <w:sectPr w:rsidR="00736EB8" w:rsidRPr="00456F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543E4" w14:textId="77777777" w:rsidR="00D75977" w:rsidRDefault="00D75977" w:rsidP="000A7FC4">
      <w:r>
        <w:separator/>
      </w:r>
    </w:p>
  </w:endnote>
  <w:endnote w:type="continuationSeparator" w:id="0">
    <w:p w14:paraId="74BA0140" w14:textId="77777777" w:rsidR="00D75977" w:rsidRDefault="00D75977" w:rsidP="000A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6665244"/>
      <w:docPartObj>
        <w:docPartGallery w:val="Page Numbers (Bottom of Page)"/>
        <w:docPartUnique/>
      </w:docPartObj>
    </w:sdtPr>
    <w:sdtContent>
      <w:p w14:paraId="1D509727" w14:textId="197C93B9" w:rsidR="000A7FC4" w:rsidRDefault="000A7FC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3B027A" w14:textId="77777777" w:rsidR="000A7FC4" w:rsidRDefault="000A7FC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1200B" w14:textId="77777777" w:rsidR="00D75977" w:rsidRDefault="00D75977" w:rsidP="000A7FC4">
      <w:r>
        <w:separator/>
      </w:r>
    </w:p>
  </w:footnote>
  <w:footnote w:type="continuationSeparator" w:id="0">
    <w:p w14:paraId="4AF1248D" w14:textId="77777777" w:rsidR="00D75977" w:rsidRDefault="00D75977" w:rsidP="000A7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547F"/>
    <w:multiLevelType w:val="hybridMultilevel"/>
    <w:tmpl w:val="59FE01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F6130"/>
    <w:multiLevelType w:val="hybridMultilevel"/>
    <w:tmpl w:val="54546F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D6008"/>
    <w:multiLevelType w:val="hybridMultilevel"/>
    <w:tmpl w:val="CC845D5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F06512"/>
    <w:multiLevelType w:val="hybridMultilevel"/>
    <w:tmpl w:val="5688FD1A"/>
    <w:lvl w:ilvl="0" w:tplc="040E0017">
      <w:start w:val="1"/>
      <w:numFmt w:val="lowerLetter"/>
      <w:lvlText w:val="%1)"/>
      <w:lvlJc w:val="left"/>
      <w:pPr>
        <w:ind w:left="1069" w:hanging="360"/>
      </w:p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EA3E44"/>
    <w:multiLevelType w:val="hybridMultilevel"/>
    <w:tmpl w:val="D1D2E60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3F06FB"/>
    <w:multiLevelType w:val="hybridMultilevel"/>
    <w:tmpl w:val="F5D0DB0A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F2F7E47"/>
    <w:multiLevelType w:val="multilevel"/>
    <w:tmpl w:val="105E32B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6F03FA"/>
    <w:multiLevelType w:val="hybridMultilevel"/>
    <w:tmpl w:val="B5562DEE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A052A9E"/>
    <w:multiLevelType w:val="hybridMultilevel"/>
    <w:tmpl w:val="439C4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A1624"/>
    <w:multiLevelType w:val="multilevel"/>
    <w:tmpl w:val="6BFAE7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C413899"/>
    <w:multiLevelType w:val="hybridMultilevel"/>
    <w:tmpl w:val="37B2FAC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195759">
    <w:abstractNumId w:val="3"/>
  </w:num>
  <w:num w:numId="2" w16cid:durableId="1274165100">
    <w:abstractNumId w:val="7"/>
  </w:num>
  <w:num w:numId="3" w16cid:durableId="1716007961">
    <w:abstractNumId w:val="5"/>
  </w:num>
  <w:num w:numId="4" w16cid:durableId="1918006282">
    <w:abstractNumId w:val="6"/>
  </w:num>
  <w:num w:numId="5" w16cid:durableId="1959411810">
    <w:abstractNumId w:val="0"/>
  </w:num>
  <w:num w:numId="6" w16cid:durableId="611085273">
    <w:abstractNumId w:val="1"/>
  </w:num>
  <w:num w:numId="7" w16cid:durableId="535696833">
    <w:abstractNumId w:val="8"/>
  </w:num>
  <w:num w:numId="8" w16cid:durableId="1379742525">
    <w:abstractNumId w:val="2"/>
  </w:num>
  <w:num w:numId="9" w16cid:durableId="1918831142">
    <w:abstractNumId w:val="4"/>
  </w:num>
  <w:num w:numId="10" w16cid:durableId="174926189">
    <w:abstractNumId w:val="9"/>
  </w:num>
  <w:num w:numId="11" w16cid:durableId="1231886604">
    <w:abstractNumId w:val="10"/>
  </w:num>
  <w:num w:numId="12" w16cid:durableId="4190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C4"/>
    <w:rsid w:val="000A7FC4"/>
    <w:rsid w:val="00456FC2"/>
    <w:rsid w:val="004A0F71"/>
    <w:rsid w:val="00554E2A"/>
    <w:rsid w:val="005757AB"/>
    <w:rsid w:val="007077AF"/>
    <w:rsid w:val="00733B81"/>
    <w:rsid w:val="00736EB8"/>
    <w:rsid w:val="00745E5B"/>
    <w:rsid w:val="00BB13EF"/>
    <w:rsid w:val="00BC4025"/>
    <w:rsid w:val="00D75977"/>
    <w:rsid w:val="00EF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BA609"/>
  <w15:chartTrackingRefBased/>
  <w15:docId w15:val="{8D96ECEF-0302-40E3-B9AA-05408869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7F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A7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nhideWhenUsed/>
    <w:qFormat/>
    <w:rsid w:val="000A7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nhideWhenUsed/>
    <w:qFormat/>
    <w:rsid w:val="000A7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A7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A7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A7F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A7F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A7F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A7F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A7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A7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A7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A7FC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A7FC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A7FC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A7FC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A7FC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A7FC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A7F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A7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A7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A7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A7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A7FC4"/>
    <w:rPr>
      <w:i/>
      <w:iCs/>
      <w:color w:val="404040" w:themeColor="text1" w:themeTint="BF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"/>
    <w:basedOn w:val="Norml"/>
    <w:uiPriority w:val="34"/>
    <w:qFormat/>
    <w:rsid w:val="000A7FC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A7FC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A7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A7FC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A7FC4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uiPriority w:val="99"/>
    <w:rsid w:val="000A7FC4"/>
    <w:rPr>
      <w:color w:val="0000FF"/>
      <w:u w:val="single"/>
    </w:rPr>
  </w:style>
  <w:style w:type="character" w:customStyle="1" w:styleId="Szvegtrzs2">
    <w:name w:val="Szövegtörzs (2)_"/>
    <w:link w:val="Szvegtrzs20"/>
    <w:rsid w:val="000A7FC4"/>
    <w:rPr>
      <w:sz w:val="21"/>
      <w:szCs w:val="21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0A7FC4"/>
    <w:pPr>
      <w:shd w:val="clear" w:color="auto" w:fill="FFFFFF"/>
      <w:overflowPunct/>
      <w:autoSpaceDE/>
      <w:autoSpaceDN/>
      <w:adjustRightInd/>
      <w:spacing w:before="600" w:after="120" w:line="378" w:lineRule="exact"/>
      <w:ind w:hanging="760"/>
      <w:jc w:val="both"/>
      <w:textAlignment w:val="auto"/>
    </w:pPr>
    <w:rPr>
      <w:rFonts w:asciiTheme="minorHAnsi" w:eastAsiaTheme="minorHAnsi" w:hAnsiTheme="minorHAnsi" w:cstheme="minorBidi"/>
      <w:kern w:val="2"/>
      <w:sz w:val="21"/>
      <w:szCs w:val="21"/>
      <w:lang w:eastAsia="en-US"/>
      <w14:ligatures w14:val="standardContextual"/>
    </w:rPr>
  </w:style>
  <w:style w:type="paragraph" w:styleId="lfej">
    <w:name w:val="header"/>
    <w:basedOn w:val="Norml"/>
    <w:link w:val="lfejChar"/>
    <w:uiPriority w:val="99"/>
    <w:unhideWhenUsed/>
    <w:rsid w:val="000A7FC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A7FC4"/>
    <w:rPr>
      <w:rFonts w:ascii="Times New Roman" w:eastAsia="Times New Roman" w:hAnsi="Times New Roman" w:cs="Times New Roman"/>
      <w:kern w:val="0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0A7FC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A7FC4"/>
    <w:rPr>
      <w:rFonts w:ascii="Times New Roman" w:eastAsia="Times New Roman" w:hAnsi="Times New Roman" w:cs="Times New Roman"/>
      <w:kern w:val="0"/>
      <w:szCs w:val="20"/>
      <w:lang w:eastAsia="hu-HU"/>
      <w14:ligatures w14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736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1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oszolgalat@mpe-dai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1233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Kepenyes Lilla</dc:creator>
  <cp:keywords/>
  <dc:description/>
  <cp:lastModifiedBy>Ferenczi Attila</cp:lastModifiedBy>
  <cp:revision>4</cp:revision>
  <dcterms:created xsi:type="dcterms:W3CDTF">2026-05-05T11:40:00Z</dcterms:created>
  <dcterms:modified xsi:type="dcterms:W3CDTF">2026-06-22T07:19:00Z</dcterms:modified>
</cp:coreProperties>
</file>